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A3871" w14:textId="54D7B982" w:rsidR="000248D9" w:rsidRDefault="000248D9" w:rsidP="000248D9">
      <w:pPr>
        <w:pStyle w:val="NoSpacing"/>
        <w:rPr>
          <w:noProof/>
          <w:lang w:eastAsia="en-GB"/>
        </w:rPr>
      </w:pPr>
    </w:p>
    <w:p w14:paraId="5D23F7FA" w14:textId="77777777" w:rsidR="000248D9" w:rsidRDefault="000248D9" w:rsidP="000248D9">
      <w:pPr>
        <w:pStyle w:val="NoSpacing"/>
        <w:rPr>
          <w:noProof/>
          <w:lang w:eastAsia="en-GB"/>
        </w:rPr>
      </w:pPr>
    </w:p>
    <w:p w14:paraId="47ED231D" w14:textId="4339CCEA" w:rsidR="000248D9" w:rsidRDefault="000248D9" w:rsidP="000248D9">
      <w:pPr>
        <w:pStyle w:val="NoSpacing"/>
        <w:rPr>
          <w:rFonts w:ascii="Verdana" w:hAnsi="Verdana"/>
          <w:color w:val="76923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A47FA" wp14:editId="53B433F3">
                <wp:simplePos x="0" y="0"/>
                <wp:positionH relativeFrom="column">
                  <wp:posOffset>2324100</wp:posOffset>
                </wp:positionH>
                <wp:positionV relativeFrom="paragraph">
                  <wp:posOffset>142875</wp:posOffset>
                </wp:positionV>
                <wp:extent cx="3467100" cy="7429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049F" w14:textId="77777777" w:rsidR="000248D9" w:rsidRPr="00BA1E0D" w:rsidRDefault="000248D9" w:rsidP="000248D9">
                            <w:pPr>
                              <w:rPr>
                                <w:rFonts w:ascii="Verdana" w:hAnsi="Verdana"/>
                                <w:b/>
                                <w:color w:val="76923C"/>
                              </w:rPr>
                            </w:pPr>
                            <w:r w:rsidRPr="00BA1E0D">
                              <w:rPr>
                                <w:rFonts w:ascii="Verdana" w:hAnsi="Verdana"/>
                                <w:b/>
                                <w:color w:val="76923C"/>
                              </w:rPr>
                              <w:t xml:space="preserve">FALKLAND HOUSE SURGERY </w:t>
                            </w:r>
                          </w:p>
                          <w:p w14:paraId="2D201790" w14:textId="77777777" w:rsidR="000248D9" w:rsidRPr="00BA1E0D" w:rsidRDefault="000248D9" w:rsidP="000248D9">
                            <w:pP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 w:rsidRPr="00BA1E0D"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 xml:space="preserve">PATIENT PARTICIPATION GROUP </w:t>
                            </w:r>
                          </w:p>
                          <w:p w14:paraId="4334B3F2" w14:textId="77777777" w:rsidR="000248D9" w:rsidRDefault="000248D9" w:rsidP="000248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47FA" id="Rectangle 3" o:spid="_x0000_s1026" style="position:absolute;margin-left:183pt;margin-top:11.25pt;width:273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" strokecolor="white">
                <v:textbox>
                  <w:txbxContent>
                    <w:p w14:paraId="3CCA049F" w14:textId="77777777" w:rsidR="000248D9" w:rsidRPr="00BA1E0D" w:rsidRDefault="000248D9" w:rsidP="000248D9">
                      <w:pPr>
                        <w:rPr>
                          <w:rFonts w:ascii="Verdana" w:hAnsi="Verdana"/>
                          <w:b/>
                          <w:color w:val="76923C"/>
                        </w:rPr>
                      </w:pPr>
                      <w:r w:rsidRPr="00BA1E0D">
                        <w:rPr>
                          <w:rFonts w:ascii="Verdana" w:hAnsi="Verdana"/>
                          <w:b/>
                          <w:color w:val="76923C"/>
                        </w:rPr>
                        <w:t xml:space="preserve">FALKLAND HOUSE SURGERY </w:t>
                      </w:r>
                    </w:p>
                    <w:p w14:paraId="2D201790" w14:textId="77777777" w:rsidR="000248D9" w:rsidRPr="00BA1E0D" w:rsidRDefault="000248D9" w:rsidP="000248D9">
                      <w:pP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</w:pPr>
                      <w:r w:rsidRPr="00BA1E0D"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 xml:space="preserve">PATIENT PARTICIPATION GROUP </w:t>
                      </w:r>
                    </w:p>
                    <w:p w14:paraId="4334B3F2" w14:textId="77777777" w:rsidR="000248D9" w:rsidRDefault="000248D9" w:rsidP="000248D9"/>
                  </w:txbxContent>
                </v:textbox>
              </v:rect>
            </w:pict>
          </mc:Fallback>
        </mc:AlternateContent>
      </w:r>
      <w:r w:rsidRPr="00944A63">
        <w:rPr>
          <w:noProof/>
          <w:lang w:eastAsia="en-GB"/>
        </w:rPr>
        <w:drawing>
          <wp:inline distT="0" distB="0" distL="0" distR="0" wp14:anchorId="1AA81212" wp14:editId="1EB71ED5">
            <wp:extent cx="1819275" cy="1009650"/>
            <wp:effectExtent l="0" t="0" r="9525" b="0"/>
            <wp:docPr id="925575544" name="Picture 1" descr="http://www.drylandsurgery.co.uk/wp-content/uploads/2015/09/grpg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rylandsurgery.co.uk/wp-content/uploads/2015/09/grpgr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C73">
        <w:rPr>
          <w:rFonts w:ascii="Verdana" w:hAnsi="Verdana"/>
          <w:color w:val="76923C"/>
        </w:rPr>
        <w:t xml:space="preserve"> </w:t>
      </w:r>
    </w:p>
    <w:p w14:paraId="57830EA5" w14:textId="77777777" w:rsidR="000248D9" w:rsidRDefault="000248D9" w:rsidP="000248D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PATIENT SURVEY OCTOBER 2024</w:t>
      </w:r>
    </w:p>
    <w:p w14:paraId="1EE8C82F" w14:textId="08E1C62E" w:rsidR="000248D9" w:rsidRDefault="000248D9" w:rsidP="000248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BRIEF SUMMARY</w:t>
      </w:r>
    </w:p>
    <w:p w14:paraId="0BA0F0A9" w14:textId="7895BCF7" w:rsidR="000248D9" w:rsidRPr="00282541" w:rsidRDefault="00273B79" w:rsidP="000248D9">
      <w:r w:rsidRPr="00282541">
        <w:rPr>
          <w:b/>
          <w:bCs/>
        </w:rPr>
        <w:t>Key aim of the survey</w:t>
      </w:r>
      <w:r w:rsidR="00FA139D">
        <w:rPr>
          <w:b/>
          <w:bCs/>
        </w:rPr>
        <w:t>:</w:t>
      </w:r>
      <w:r w:rsidRPr="00282541">
        <w:rPr>
          <w:b/>
          <w:bCs/>
        </w:rPr>
        <w:t xml:space="preserve"> </w:t>
      </w:r>
      <w:r w:rsidR="000248D9" w:rsidRPr="00282541">
        <w:t xml:space="preserve">The survey was carried out for </w:t>
      </w:r>
      <w:r w:rsidR="0072010C">
        <w:t>The Surgery Team</w:t>
      </w:r>
      <w:r w:rsidR="000248D9" w:rsidRPr="00282541">
        <w:t>, primarily to provide information about the aspects of the</w:t>
      </w:r>
      <w:r w:rsidR="00E83CDE">
        <w:t xml:space="preserve"> work</w:t>
      </w:r>
      <w:r w:rsidR="003D21D8">
        <w:t xml:space="preserve"> of the</w:t>
      </w:r>
      <w:r w:rsidR="000248D9" w:rsidRPr="00282541">
        <w:t xml:space="preserve"> practice that patients most valued and aspects they felt could be improved</w:t>
      </w:r>
      <w:r w:rsidRPr="00282541">
        <w:t xml:space="preserve">. </w:t>
      </w:r>
    </w:p>
    <w:p w14:paraId="5D5B6F44" w14:textId="1D4C6559" w:rsidR="000248D9" w:rsidRPr="00282541" w:rsidRDefault="00273B79" w:rsidP="000248D9">
      <w:r w:rsidRPr="00282541">
        <w:rPr>
          <w:b/>
          <w:bCs/>
        </w:rPr>
        <w:t xml:space="preserve">How </w:t>
      </w:r>
      <w:r w:rsidR="005E1363">
        <w:rPr>
          <w:b/>
          <w:bCs/>
        </w:rPr>
        <w:t>it was carried out</w:t>
      </w:r>
      <w:r w:rsidRPr="00282541">
        <w:rPr>
          <w:b/>
          <w:bCs/>
        </w:rPr>
        <w:t>:</w:t>
      </w:r>
      <w:r w:rsidR="000248D9" w:rsidRPr="00282541">
        <w:rPr>
          <w:b/>
          <w:bCs/>
        </w:rPr>
        <w:t xml:space="preserve">  </w:t>
      </w:r>
      <w:r w:rsidR="000248D9" w:rsidRPr="00282541">
        <w:t xml:space="preserve">A questionnaire was designed. 242 patients completed this either on paper </w:t>
      </w:r>
      <w:r w:rsidRPr="00282541">
        <w:t>or on-line during a four-week period in October 2024.</w:t>
      </w:r>
    </w:p>
    <w:p w14:paraId="41FEBA80" w14:textId="0C2D5C23" w:rsidR="00273B79" w:rsidRPr="00282541" w:rsidRDefault="00273B79" w:rsidP="000248D9">
      <w:r w:rsidRPr="00282541">
        <w:rPr>
          <w:b/>
          <w:bCs/>
        </w:rPr>
        <w:t xml:space="preserve">What happened next:  </w:t>
      </w:r>
      <w:r w:rsidRPr="00282541">
        <w:t>Patients’ responses were</w:t>
      </w:r>
      <w:r w:rsidR="00223648">
        <w:t xml:space="preserve"> </w:t>
      </w:r>
      <w:r w:rsidR="00FA139D">
        <w:t>analysed</w:t>
      </w:r>
      <w:r w:rsidRPr="00282541">
        <w:t xml:space="preserve"> </w:t>
      </w:r>
      <w:r w:rsidR="00792E91">
        <w:t>in detail</w:t>
      </w:r>
      <w:r w:rsidRPr="00282541">
        <w:t xml:space="preserve"> and </w:t>
      </w:r>
      <w:r w:rsidR="00B4750B" w:rsidRPr="00282541">
        <w:t>four major</w:t>
      </w:r>
      <w:r w:rsidRPr="00282541">
        <w:t xml:space="preserve"> themes were identified: the local nature of the practice; the quality of the practice staff; medical provision</w:t>
      </w:r>
      <w:r w:rsidR="00B4750B" w:rsidRPr="00282541">
        <w:t xml:space="preserve"> and appointments.</w:t>
      </w:r>
    </w:p>
    <w:p w14:paraId="1FFF9D02" w14:textId="4F9472A3" w:rsidR="00E9657E" w:rsidRPr="00282541" w:rsidRDefault="00273B79" w:rsidP="000248D9">
      <w:pPr>
        <w:rPr>
          <w:b/>
          <w:bCs/>
        </w:rPr>
      </w:pPr>
      <w:r w:rsidRPr="00282541">
        <w:rPr>
          <w:b/>
          <w:bCs/>
        </w:rPr>
        <w:t>Wh</w:t>
      </w:r>
      <w:r w:rsidR="00E076B0">
        <w:rPr>
          <w:b/>
          <w:bCs/>
        </w:rPr>
        <w:t>at we found out</w:t>
      </w:r>
      <w:r w:rsidRPr="00282541">
        <w:rPr>
          <w:b/>
          <w:bCs/>
        </w:rPr>
        <w:t xml:space="preserve">:  </w:t>
      </w:r>
    </w:p>
    <w:p w14:paraId="06647AA5" w14:textId="7322518C" w:rsidR="00273B79" w:rsidRPr="00282541" w:rsidRDefault="00273B79" w:rsidP="00B4750B">
      <w:pPr>
        <w:pStyle w:val="ListParagraph"/>
        <w:numPr>
          <w:ilvl w:val="0"/>
          <w:numId w:val="1"/>
        </w:numPr>
        <w:ind w:left="284" w:hanging="284"/>
      </w:pPr>
      <w:r w:rsidRPr="00282541">
        <w:t>The small, local nature of the practice was highly valued</w:t>
      </w:r>
      <w:r w:rsidR="00696B47">
        <w:t xml:space="preserve"> because</w:t>
      </w:r>
      <w:r w:rsidR="000A1F95">
        <w:t>:</w:t>
      </w:r>
      <w:r w:rsidR="00E9657E" w:rsidRPr="00282541">
        <w:t xml:space="preserve"> the surgery was close to p</w:t>
      </w:r>
      <w:r w:rsidR="000A1F95">
        <w:t>atients’</w:t>
      </w:r>
      <w:r w:rsidR="00E9657E" w:rsidRPr="00282541">
        <w:t xml:space="preserve"> homes</w:t>
      </w:r>
      <w:r w:rsidR="000A1F95">
        <w:t>;</w:t>
      </w:r>
      <w:r w:rsidR="00E9657E" w:rsidRPr="00282541">
        <w:t xml:space="preserve"> </w:t>
      </w:r>
      <w:r w:rsidR="00501F16">
        <w:t>patients felt they</w:t>
      </w:r>
      <w:r w:rsidR="00E9657E" w:rsidRPr="00282541">
        <w:t xml:space="preserve"> were known personally and </w:t>
      </w:r>
      <w:r w:rsidR="006452FE">
        <w:t xml:space="preserve">that they </w:t>
      </w:r>
      <w:r w:rsidR="00E9657E" w:rsidRPr="00282541">
        <w:t>received continuity of c</w:t>
      </w:r>
      <w:r w:rsidR="002E6421">
        <w:t>are because</w:t>
      </w:r>
      <w:r w:rsidR="00C104FE">
        <w:t xml:space="preserve"> the practice </w:t>
      </w:r>
      <w:r w:rsidR="003B1078">
        <w:t>ha</w:t>
      </w:r>
      <w:r w:rsidR="002E6421">
        <w:t>d</w:t>
      </w:r>
      <w:r w:rsidR="003B1078">
        <w:t xml:space="preserve"> only two doctors</w:t>
      </w:r>
      <w:r w:rsidR="002B2950">
        <w:t xml:space="preserve"> who were both longstanding.</w:t>
      </w:r>
    </w:p>
    <w:p w14:paraId="3B14BF63" w14:textId="38BBE7FD" w:rsidR="00E9657E" w:rsidRPr="00282541" w:rsidRDefault="00E9657E" w:rsidP="00B4750B">
      <w:pPr>
        <w:pStyle w:val="ListParagraph"/>
        <w:numPr>
          <w:ilvl w:val="0"/>
          <w:numId w:val="1"/>
        </w:numPr>
        <w:ind w:left="284" w:hanging="284"/>
      </w:pPr>
      <w:r w:rsidRPr="00282541">
        <w:t xml:space="preserve">The staff </w:t>
      </w:r>
      <w:proofErr w:type="gramStart"/>
      <w:r w:rsidRPr="00282541">
        <w:t>as a whole w</w:t>
      </w:r>
      <w:r w:rsidR="002E6421">
        <w:t>ere</w:t>
      </w:r>
      <w:proofErr w:type="gramEnd"/>
      <w:r w:rsidRPr="00282541">
        <w:t xml:space="preserve"> praised for the</w:t>
      </w:r>
      <w:r w:rsidR="002E6421">
        <w:t>ir</w:t>
      </w:r>
      <w:r w:rsidRPr="00282541">
        <w:t xml:space="preserve"> approachability, supportiveness and professionalism. Several patients </w:t>
      </w:r>
      <w:r w:rsidR="001E6079">
        <w:t xml:space="preserve">did </w:t>
      </w:r>
      <w:r w:rsidR="00EB58C2">
        <w:t>record</w:t>
      </w:r>
      <w:r w:rsidR="0072010C">
        <w:t xml:space="preserve"> that they would like </w:t>
      </w:r>
      <w:r w:rsidRPr="00282541">
        <w:t>a woman GP.</w:t>
      </w:r>
    </w:p>
    <w:p w14:paraId="0C515480" w14:textId="47E85ACB" w:rsidR="00E9657E" w:rsidRPr="00282541" w:rsidRDefault="00E9657E" w:rsidP="00282541">
      <w:pPr>
        <w:pStyle w:val="ListParagraph"/>
        <w:numPr>
          <w:ilvl w:val="0"/>
          <w:numId w:val="1"/>
        </w:numPr>
        <w:ind w:left="284" w:hanging="284"/>
      </w:pPr>
      <w:r w:rsidRPr="00282541">
        <w:t xml:space="preserve">The quality of medical provision was valued. Most often mentioned were on-going care and </w:t>
      </w:r>
      <w:r w:rsidR="0072010C">
        <w:t xml:space="preserve">quick </w:t>
      </w:r>
      <w:r w:rsidRPr="00282541">
        <w:t>referrals</w:t>
      </w:r>
      <w:r w:rsidR="0072010C">
        <w:t xml:space="preserve"> and</w:t>
      </w:r>
      <w:r w:rsidRPr="00282541">
        <w:t xml:space="preserve"> the </w:t>
      </w:r>
      <w:r w:rsidR="005A1E07">
        <w:t xml:space="preserve">surgery’s </w:t>
      </w:r>
      <w:r w:rsidRPr="00282541">
        <w:t>vaccination</w:t>
      </w:r>
      <w:r w:rsidR="0072010C">
        <w:t xml:space="preserve"> and </w:t>
      </w:r>
      <w:r w:rsidRPr="00282541">
        <w:t>repeat prescription service</w:t>
      </w:r>
      <w:r w:rsidR="0072010C">
        <w:t>s</w:t>
      </w:r>
      <w:r w:rsidRPr="00282541">
        <w:t>. Patients felt the availability of blood tests at the surgery could be improved.</w:t>
      </w:r>
    </w:p>
    <w:p w14:paraId="036B055B" w14:textId="724C767B" w:rsidR="00282541" w:rsidRPr="00282541" w:rsidRDefault="00E9657E" w:rsidP="0072010C">
      <w:pPr>
        <w:pStyle w:val="ListParagraph"/>
        <w:numPr>
          <w:ilvl w:val="0"/>
          <w:numId w:val="1"/>
        </w:numPr>
        <w:ind w:left="284" w:hanging="284"/>
      </w:pPr>
      <w:r w:rsidRPr="00282541">
        <w:t>Issues around appointments raised the most suggestions for improvement</w:t>
      </w:r>
      <w:r w:rsidR="002E6421">
        <w:t>,</w:t>
      </w:r>
      <w:r w:rsidRPr="00282541">
        <w:t xml:space="preserve"> </w:t>
      </w:r>
      <w:proofErr w:type="gramStart"/>
      <w:r w:rsidRPr="00282541">
        <w:t>especially:</w:t>
      </w:r>
      <w:proofErr w:type="gramEnd"/>
      <w:r w:rsidRPr="00282541">
        <w:t xml:space="preserve"> </w:t>
      </w:r>
      <w:r w:rsidR="00B4750B" w:rsidRPr="00282541">
        <w:t>shorter waits for non-urgent appointments</w:t>
      </w:r>
      <w:r w:rsidR="00282541" w:rsidRPr="00282541">
        <w:t>;</w:t>
      </w:r>
      <w:r w:rsidR="00B4750B" w:rsidRPr="00282541">
        <w:t xml:space="preserve"> more face-to-face appointments with GPs</w:t>
      </w:r>
      <w:r w:rsidR="00282541" w:rsidRPr="00282541">
        <w:t>;</w:t>
      </w:r>
      <w:r w:rsidR="00B4750B" w:rsidRPr="00282541">
        <w:t xml:space="preserve"> less reliance on the 8.30 am telephone call system and </w:t>
      </w:r>
      <w:r w:rsidR="002E6421">
        <w:t xml:space="preserve">various </w:t>
      </w:r>
      <w:r w:rsidR="00B4750B" w:rsidRPr="00282541">
        <w:t>concerns about ‘hub</w:t>
      </w:r>
      <w:r w:rsidR="00282541" w:rsidRPr="00282541">
        <w:t>s</w:t>
      </w:r>
      <w:r w:rsidR="0072010C">
        <w:t>’</w:t>
      </w:r>
      <w:r w:rsidR="00B4750B" w:rsidRPr="00282541">
        <w:t xml:space="preserve">. </w:t>
      </w:r>
      <w:r w:rsidR="00282541" w:rsidRPr="00282541">
        <w:t>P</w:t>
      </w:r>
      <w:r w:rsidR="00B4750B" w:rsidRPr="00282541">
        <w:t>atients noted that these issues often related to NHS policy and resourcing rather than primarily to</w:t>
      </w:r>
      <w:r w:rsidR="00282541" w:rsidRPr="00282541">
        <w:t xml:space="preserve"> Falkland House</w:t>
      </w:r>
      <w:r w:rsidR="00F62B46">
        <w:t xml:space="preserve">’s </w:t>
      </w:r>
      <w:r w:rsidR="00A130A8">
        <w:t>o</w:t>
      </w:r>
      <w:r w:rsidR="002E6421">
        <w:t>wn decision-making</w:t>
      </w:r>
      <w:r w:rsidR="00282541" w:rsidRPr="00282541">
        <w:t>.</w:t>
      </w:r>
    </w:p>
    <w:p w14:paraId="5316E8AC" w14:textId="221B4EE1" w:rsidR="00B4750B" w:rsidRPr="00282541" w:rsidRDefault="00B4750B" w:rsidP="000248D9">
      <w:pPr>
        <w:rPr>
          <w:b/>
          <w:bCs/>
          <w:color w:val="FF0000"/>
        </w:rPr>
      </w:pPr>
      <w:r w:rsidRPr="00282541">
        <w:rPr>
          <w:b/>
          <w:bCs/>
          <w:color w:val="FF0000"/>
        </w:rPr>
        <w:t>WHAT NEXT?</w:t>
      </w:r>
    </w:p>
    <w:p w14:paraId="4FA6FDB5" w14:textId="3375DA86" w:rsidR="00282541" w:rsidRDefault="00282541" w:rsidP="0072010C">
      <w:pPr>
        <w:pStyle w:val="ListParagraph"/>
        <w:numPr>
          <w:ilvl w:val="0"/>
          <w:numId w:val="2"/>
        </w:numPr>
        <w:ind w:left="426" w:hanging="426"/>
      </w:pPr>
      <w:r w:rsidRPr="00282541">
        <w:t xml:space="preserve">Read the full Survey Report on the Falkland House </w:t>
      </w:r>
      <w:r>
        <w:t>W</w:t>
      </w:r>
      <w:r w:rsidRPr="00282541">
        <w:t>ebsite</w:t>
      </w:r>
      <w:r>
        <w:t xml:space="preserve">: click on the </w:t>
      </w:r>
      <w:r w:rsidRPr="00282541">
        <w:t xml:space="preserve">Patient Participation </w:t>
      </w:r>
      <w:r>
        <w:t>box.</w:t>
      </w:r>
    </w:p>
    <w:p w14:paraId="5AC00BA3" w14:textId="2D8FDAB0" w:rsidR="0072010C" w:rsidRDefault="0072010C" w:rsidP="0072010C">
      <w:pPr>
        <w:pStyle w:val="ListParagraph"/>
        <w:numPr>
          <w:ilvl w:val="0"/>
          <w:numId w:val="2"/>
        </w:numPr>
        <w:ind w:left="426" w:hanging="426"/>
      </w:pPr>
      <w:r>
        <w:t xml:space="preserve">Appreciate the strengths of the Falkland House </w:t>
      </w:r>
      <w:r w:rsidR="00C673E2">
        <w:t>P</w:t>
      </w:r>
      <w:r>
        <w:t>ractice that are recognised by patients.</w:t>
      </w:r>
    </w:p>
    <w:p w14:paraId="58C5A445" w14:textId="1DBA5DB3" w:rsidR="00853E19" w:rsidRDefault="00282541" w:rsidP="00853E19">
      <w:pPr>
        <w:pStyle w:val="ListParagraph"/>
        <w:numPr>
          <w:ilvl w:val="0"/>
          <w:numId w:val="2"/>
        </w:numPr>
        <w:ind w:left="426" w:hanging="426"/>
      </w:pPr>
      <w:r>
        <w:t xml:space="preserve">Watch out for responses from the </w:t>
      </w:r>
      <w:r w:rsidR="0072010C">
        <w:t xml:space="preserve">Surgery Team and the PPG as we </w:t>
      </w:r>
      <w:r w:rsidR="003850D5">
        <w:t>recognise</w:t>
      </w:r>
      <w:r w:rsidR="0072010C">
        <w:t xml:space="preserve"> the issues raised by patients and work together to address them</w:t>
      </w:r>
      <w:r w:rsidR="00915DF3">
        <w:t>,</w:t>
      </w:r>
      <w:r w:rsidR="0072010C">
        <w:t xml:space="preserve"> a</w:t>
      </w:r>
      <w:r w:rsidR="002E6421">
        <w:t xml:space="preserve">s well as </w:t>
      </w:r>
      <w:r w:rsidR="00B0058F">
        <w:t>h</w:t>
      </w:r>
      <w:r w:rsidR="0072010C">
        <w:t>elp</w:t>
      </w:r>
      <w:r w:rsidR="002E6421">
        <w:t>ing</w:t>
      </w:r>
      <w:r w:rsidR="0072010C">
        <w:t xml:space="preserve"> patients understand more about </w:t>
      </w:r>
      <w:r w:rsidR="00164488">
        <w:t xml:space="preserve">how </w:t>
      </w:r>
      <w:r w:rsidR="0072010C">
        <w:t>the changing world of General Practice</w:t>
      </w:r>
      <w:r w:rsidR="00164488">
        <w:t xml:space="preserve"> affects them.</w:t>
      </w:r>
    </w:p>
    <w:p w14:paraId="741BBC90" w14:textId="77777777" w:rsidR="00853E19" w:rsidRDefault="00853E19" w:rsidP="00853E19">
      <w:pPr>
        <w:pStyle w:val="ListParagraph"/>
        <w:numPr>
          <w:ilvl w:val="0"/>
          <w:numId w:val="2"/>
        </w:numPr>
        <w:ind w:left="426" w:hanging="426"/>
      </w:pPr>
      <w:r>
        <w:t xml:space="preserve">Join your Patient Participation Group and get involved with the next steps. </w:t>
      </w:r>
    </w:p>
    <w:p w14:paraId="37EACBAA" w14:textId="3CA8BF02" w:rsidR="00FF3DC3" w:rsidRDefault="00853E19" w:rsidP="00853E19">
      <w:pPr>
        <w:pStyle w:val="ListParagraph"/>
        <w:ind w:left="426"/>
      </w:pPr>
      <w:r>
        <w:t xml:space="preserve">Contact: </w:t>
      </w:r>
      <w:r w:rsidRPr="00580788">
        <w:rPr>
          <w:color w:val="FF0000"/>
        </w:rPr>
        <w:t xml:space="preserve">margaret_booth@btinternet.com </w:t>
      </w:r>
      <w:r>
        <w:t>(</w:t>
      </w:r>
      <w:r w:rsidR="00231C22">
        <w:t xml:space="preserve">Margaret Booth, </w:t>
      </w:r>
      <w:r>
        <w:t>Chair)</w:t>
      </w:r>
    </w:p>
    <w:p w14:paraId="7A374627" w14:textId="4DDD8BF2" w:rsidR="005814BD" w:rsidRPr="005814BD" w:rsidRDefault="00560B80" w:rsidP="005814BD">
      <w:pPr>
        <w:pStyle w:val="ListParagraph"/>
        <w:ind w:left="426"/>
      </w:pPr>
      <w:r>
        <w:t xml:space="preserve">                    </w:t>
      </w:r>
      <w:proofErr w:type="spellStart"/>
      <w:proofErr w:type="gramStart"/>
      <w:r w:rsidR="003378A3" w:rsidRPr="00560B80">
        <w:rPr>
          <w:color w:val="FF0000"/>
        </w:rPr>
        <w:t>nije.gater</w:t>
      </w:r>
      <w:proofErr w:type="gramEnd"/>
      <w:r w:rsidR="003378A3" w:rsidRPr="00560B80">
        <w:rPr>
          <w:color w:val="FF0000"/>
        </w:rPr>
        <w:t>@blue</w:t>
      </w:r>
      <w:proofErr w:type="spellEnd"/>
      <w:r w:rsidR="003378A3" w:rsidRPr="00560B80">
        <w:rPr>
          <w:color w:val="FF0000"/>
        </w:rPr>
        <w:t xml:space="preserve"> yonder</w:t>
      </w:r>
      <w:r w:rsidR="0045442F" w:rsidRPr="00560B80">
        <w:rPr>
          <w:color w:val="FF0000"/>
        </w:rPr>
        <w:t>.co.uk</w:t>
      </w:r>
      <w:r w:rsidR="00FF3DC3" w:rsidRPr="00560B80">
        <w:rPr>
          <w:color w:val="FF0000"/>
        </w:rPr>
        <w:t xml:space="preserve"> </w:t>
      </w:r>
      <w:r w:rsidR="00FF3DC3">
        <w:t>(</w:t>
      </w:r>
      <w:r>
        <w:t xml:space="preserve">Nigel Gater, </w:t>
      </w:r>
      <w:r w:rsidR="00FF3DC3">
        <w:t>Deputy Chair)</w:t>
      </w:r>
    </w:p>
    <w:sectPr w:rsidR="005814BD" w:rsidRPr="00581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38F7"/>
    <w:multiLevelType w:val="hybridMultilevel"/>
    <w:tmpl w:val="6188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5D38"/>
    <w:multiLevelType w:val="hybridMultilevel"/>
    <w:tmpl w:val="07F6A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722414">
    <w:abstractNumId w:val="1"/>
  </w:num>
  <w:num w:numId="2" w16cid:durableId="18359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D9"/>
    <w:rsid w:val="000248D9"/>
    <w:rsid w:val="000A1F95"/>
    <w:rsid w:val="00164488"/>
    <w:rsid w:val="001E6079"/>
    <w:rsid w:val="00223648"/>
    <w:rsid w:val="00231C22"/>
    <w:rsid w:val="00273B79"/>
    <w:rsid w:val="00282541"/>
    <w:rsid w:val="002B2950"/>
    <w:rsid w:val="002D76B3"/>
    <w:rsid w:val="002E6421"/>
    <w:rsid w:val="003378A3"/>
    <w:rsid w:val="003850D5"/>
    <w:rsid w:val="003B1078"/>
    <w:rsid w:val="003D21D8"/>
    <w:rsid w:val="003F5AC8"/>
    <w:rsid w:val="0045442F"/>
    <w:rsid w:val="00501F16"/>
    <w:rsid w:val="00560B80"/>
    <w:rsid w:val="00580788"/>
    <w:rsid w:val="005814BD"/>
    <w:rsid w:val="005A1E07"/>
    <w:rsid w:val="005E1363"/>
    <w:rsid w:val="006452FE"/>
    <w:rsid w:val="00696B47"/>
    <w:rsid w:val="006E3338"/>
    <w:rsid w:val="0072010C"/>
    <w:rsid w:val="00792E91"/>
    <w:rsid w:val="007A0C61"/>
    <w:rsid w:val="00806877"/>
    <w:rsid w:val="00853E19"/>
    <w:rsid w:val="00915DF3"/>
    <w:rsid w:val="00A130A8"/>
    <w:rsid w:val="00B0058F"/>
    <w:rsid w:val="00B4750B"/>
    <w:rsid w:val="00C104FE"/>
    <w:rsid w:val="00C23050"/>
    <w:rsid w:val="00C673E2"/>
    <w:rsid w:val="00E076B0"/>
    <w:rsid w:val="00E540E9"/>
    <w:rsid w:val="00E77D75"/>
    <w:rsid w:val="00E83CDE"/>
    <w:rsid w:val="00E9657E"/>
    <w:rsid w:val="00EB58C2"/>
    <w:rsid w:val="00F62B46"/>
    <w:rsid w:val="00FA139D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2F88"/>
  <w15:chartTrackingRefBased/>
  <w15:docId w15:val="{14A88A31-F914-4C2A-A4F7-6FC31F8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8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8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8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8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8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8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8D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8D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8D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8D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8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4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8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4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8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4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8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248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53E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Booth</dc:creator>
  <cp:keywords/>
  <dc:description/>
  <cp:lastModifiedBy>Margaret Booth</cp:lastModifiedBy>
  <cp:revision>36</cp:revision>
  <cp:lastPrinted>2024-12-12T23:02:00Z</cp:lastPrinted>
  <dcterms:created xsi:type="dcterms:W3CDTF">2024-12-12T16:41:00Z</dcterms:created>
  <dcterms:modified xsi:type="dcterms:W3CDTF">2024-12-12T23:09:00Z</dcterms:modified>
</cp:coreProperties>
</file>